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FDF" w:rsidRPr="00CD0C8E" w:rsidRDefault="00F119B9" w:rsidP="00D5084A">
      <w:pPr>
        <w:rPr>
          <w:b/>
          <w:sz w:val="32"/>
        </w:rPr>
      </w:pPr>
      <w:r w:rsidRPr="00CD0C8E">
        <w:rPr>
          <w:b/>
          <w:sz w:val="32"/>
        </w:rPr>
        <w:t>W</w:t>
      </w:r>
      <w:r w:rsidR="00E24C9D" w:rsidRPr="00CD0C8E">
        <w:rPr>
          <w:b/>
          <w:sz w:val="32"/>
        </w:rPr>
        <w:t xml:space="preserve">ith right to approve, many Ontario municipalities will still accept new landfill sites, </w:t>
      </w:r>
      <w:r w:rsidR="00D5084A" w:rsidRPr="00CD0C8E">
        <w:rPr>
          <w:b/>
          <w:sz w:val="32"/>
        </w:rPr>
        <w:t xml:space="preserve">survey </w:t>
      </w:r>
      <w:r w:rsidR="00E24C9D" w:rsidRPr="00CD0C8E">
        <w:rPr>
          <w:b/>
          <w:sz w:val="32"/>
        </w:rPr>
        <w:t>says</w:t>
      </w:r>
    </w:p>
    <w:p w:rsidR="00E24C9D" w:rsidRDefault="00E24C9D" w:rsidP="00D5084A">
      <w:r>
        <w:t>Chief concerns are environmental, site location, and financial considerations</w:t>
      </w:r>
    </w:p>
    <w:p w:rsidR="00CD6527" w:rsidRDefault="00E24C9D" w:rsidP="00D5084A">
      <w:pPr>
        <w:rPr>
          <w:rFonts w:cstheme="minorHAnsi"/>
          <w:bCs/>
          <w:shd w:val="clear" w:color="auto" w:fill="FFFFFF"/>
        </w:rPr>
      </w:pPr>
      <w:r w:rsidRPr="00D5084A">
        <w:rPr>
          <w:rFonts w:cstheme="minorHAnsi"/>
        </w:rPr>
        <w:t xml:space="preserve">TORONTO, Ontario ---- May </w:t>
      </w:r>
      <w:r w:rsidR="00CD0C8E">
        <w:rPr>
          <w:rFonts w:cstheme="minorHAnsi"/>
        </w:rPr>
        <w:t>23</w:t>
      </w:r>
      <w:r w:rsidR="00D5084A">
        <w:rPr>
          <w:rFonts w:cstheme="minorHAnsi"/>
        </w:rPr>
        <w:t>,</w:t>
      </w:r>
      <w:r w:rsidRPr="00D5084A">
        <w:rPr>
          <w:rFonts w:cstheme="minorHAnsi"/>
        </w:rPr>
        <w:t xml:space="preserve"> 2019.  If the Provincial Government’s new environment legislation provides municipalities with the right to approve new landfill sites, four </w:t>
      </w:r>
      <w:r w:rsidR="006B3E51">
        <w:rPr>
          <w:rFonts w:cstheme="minorHAnsi"/>
        </w:rPr>
        <w:t>out of t</w:t>
      </w:r>
      <w:r w:rsidRPr="00D5084A">
        <w:rPr>
          <w:rFonts w:cstheme="minorHAnsi"/>
        </w:rPr>
        <w:t xml:space="preserve">en municipal leaders would still agree to host new landfills in their communities. The </w:t>
      </w:r>
      <w:r w:rsidR="00D5084A" w:rsidRPr="00D5084A">
        <w:rPr>
          <w:rFonts w:cstheme="minorHAnsi"/>
        </w:rPr>
        <w:t>survey</w:t>
      </w:r>
      <w:r w:rsidRPr="00D5084A">
        <w:rPr>
          <w:rFonts w:cstheme="minorHAnsi"/>
        </w:rPr>
        <w:t>, conducted by Public Square Research, found that the chief concerns of municipal leaders</w:t>
      </w:r>
      <w:r w:rsidR="00D5084A">
        <w:rPr>
          <w:rFonts w:cstheme="minorHAnsi"/>
        </w:rPr>
        <w:t xml:space="preserve"> for new landfill approvals </w:t>
      </w:r>
      <w:r w:rsidRPr="00D5084A">
        <w:rPr>
          <w:rFonts w:cstheme="minorHAnsi"/>
        </w:rPr>
        <w:t>are environment</w:t>
      </w:r>
      <w:r w:rsidR="00D5084A">
        <w:rPr>
          <w:rFonts w:cstheme="minorHAnsi"/>
        </w:rPr>
        <w:t>al</w:t>
      </w:r>
      <w:r w:rsidRPr="00D5084A">
        <w:rPr>
          <w:rFonts w:cstheme="minorHAnsi"/>
        </w:rPr>
        <w:t xml:space="preserve">, site location, and financial. </w:t>
      </w:r>
      <w:r w:rsidR="00D5084A" w:rsidRPr="00D5084A">
        <w:rPr>
          <w:rFonts w:cstheme="minorHAnsi"/>
        </w:rPr>
        <w:t xml:space="preserve">In November 2018, the Ministry of the Environment, Conservation, and Parks published its </w:t>
      </w:r>
      <w:r w:rsidR="00D5084A" w:rsidRPr="006B3E51">
        <w:rPr>
          <w:rFonts w:cstheme="minorHAnsi"/>
          <w:i/>
        </w:rPr>
        <w:t>Made-in-Ontario Environmental Plan.</w:t>
      </w:r>
      <w:r w:rsidR="00D5084A" w:rsidRPr="00D5084A">
        <w:rPr>
          <w:rFonts w:cstheme="minorHAnsi"/>
        </w:rPr>
        <w:t xml:space="preserve"> The plan included a proposal to provide municipalities with the right to approve new landfills. Further details of the proposed change were </w:t>
      </w:r>
      <w:r w:rsidR="003243B5">
        <w:rPr>
          <w:rFonts w:cstheme="minorHAnsi"/>
        </w:rPr>
        <w:t>released for public comment</w:t>
      </w:r>
      <w:r w:rsidR="00D5084A" w:rsidRPr="00D5084A">
        <w:rPr>
          <w:rFonts w:cstheme="minorHAnsi"/>
        </w:rPr>
        <w:t xml:space="preserve"> in the follow-up</w:t>
      </w:r>
      <w:r w:rsidR="003243B5">
        <w:rPr>
          <w:rFonts w:cstheme="minorHAnsi"/>
        </w:rPr>
        <w:t xml:space="preserve"> </w:t>
      </w:r>
      <w:r w:rsidR="00D5084A" w:rsidRPr="006B3E51">
        <w:rPr>
          <w:rFonts w:cstheme="minorHAnsi"/>
          <w:bCs/>
          <w:i/>
          <w:shd w:val="clear" w:color="auto" w:fill="FFFFFF"/>
        </w:rPr>
        <w:t xml:space="preserve">Discussion </w:t>
      </w:r>
      <w:r w:rsidR="003243B5" w:rsidRPr="006B3E51">
        <w:rPr>
          <w:rFonts w:cstheme="minorHAnsi"/>
          <w:bCs/>
          <w:i/>
          <w:shd w:val="clear" w:color="auto" w:fill="FFFFFF"/>
        </w:rPr>
        <w:t>P</w:t>
      </w:r>
      <w:r w:rsidR="00D5084A" w:rsidRPr="006B3E51">
        <w:rPr>
          <w:rFonts w:cstheme="minorHAnsi"/>
          <w:bCs/>
          <w:i/>
          <w:shd w:val="clear" w:color="auto" w:fill="FFFFFF"/>
        </w:rPr>
        <w:t xml:space="preserve">aper </w:t>
      </w:r>
      <w:r w:rsidR="003243B5" w:rsidRPr="006B3E51">
        <w:rPr>
          <w:rFonts w:cstheme="minorHAnsi"/>
          <w:bCs/>
          <w:i/>
          <w:shd w:val="clear" w:color="auto" w:fill="FFFFFF"/>
        </w:rPr>
        <w:t>on Reducing Litter and Waste in Our Communities,</w:t>
      </w:r>
      <w:r w:rsidR="003243B5">
        <w:rPr>
          <w:rFonts w:cstheme="minorHAnsi"/>
          <w:bCs/>
          <w:shd w:val="clear" w:color="auto" w:fill="FFFFFF"/>
        </w:rPr>
        <w:t xml:space="preserve"> published in March 2019.</w:t>
      </w:r>
      <w:r w:rsidR="006B3E51">
        <w:rPr>
          <w:rFonts w:cstheme="minorHAnsi"/>
          <w:bCs/>
          <w:shd w:val="clear" w:color="auto" w:fill="FFFFFF"/>
        </w:rPr>
        <w:t xml:space="preserve"> </w:t>
      </w:r>
      <w:r w:rsidR="00CD6527">
        <w:rPr>
          <w:rFonts w:cstheme="minorHAnsi"/>
          <w:bCs/>
          <w:shd w:val="clear" w:color="auto" w:fill="FFFFFF"/>
        </w:rPr>
        <w:t xml:space="preserve"> </w:t>
      </w:r>
    </w:p>
    <w:p w:rsidR="00CD6527" w:rsidRDefault="006B3E51" w:rsidP="00CD6527">
      <w:pPr>
        <w:rPr>
          <w:rFonts w:cstheme="minorHAnsi"/>
          <w:bCs/>
          <w:shd w:val="clear" w:color="auto" w:fill="FFFFFF"/>
        </w:rPr>
      </w:pPr>
      <w:r>
        <w:rPr>
          <w:rFonts w:eastAsia="Times New Roman" w:cstheme="minorHAnsi"/>
          <w:color w:val="000000"/>
        </w:rPr>
        <w:t>The survey was commissioned by the Demand the Right Coalition of Ontario Municipalities (</w:t>
      </w:r>
      <w:hyperlink r:id="rId5" w:history="1">
        <w:r w:rsidRPr="005D32D6">
          <w:rPr>
            <w:rStyle w:val="Hyperlink"/>
            <w:rFonts w:eastAsia="Times New Roman" w:cstheme="minorHAnsi"/>
          </w:rPr>
          <w:t>www.demandtheright.ca</w:t>
        </w:r>
      </w:hyperlink>
      <w:r>
        <w:rPr>
          <w:rFonts w:eastAsia="Times New Roman" w:cstheme="minorHAnsi"/>
          <w:color w:val="000000"/>
        </w:rPr>
        <w:t xml:space="preserve">). The group of over 75 upper, lower, and single tier municipalities have each passed motions demanding that the Ontario government provide municipalities with the right to approve new landfills. Under current legislation, if a private sector waste management company wants to develop a new landfill site, the company need only </w:t>
      </w:r>
      <w:r w:rsidR="004221BB">
        <w:rPr>
          <w:rFonts w:eastAsia="Times New Roman" w:cstheme="minorHAnsi"/>
          <w:color w:val="000000"/>
        </w:rPr>
        <w:t>proceed through an environmental assessment process – one that does not include municipal approval.</w:t>
      </w:r>
      <w:r w:rsidR="00CD6527">
        <w:rPr>
          <w:rFonts w:eastAsia="Times New Roman" w:cstheme="minorHAnsi"/>
          <w:color w:val="000000"/>
        </w:rPr>
        <w:t xml:space="preserve"> </w:t>
      </w:r>
      <w:r w:rsidR="00CD6527">
        <w:rPr>
          <w:rFonts w:cstheme="minorHAnsi"/>
          <w:bCs/>
          <w:shd w:val="clear" w:color="auto" w:fill="FFFFFF"/>
        </w:rPr>
        <w:t>The private sector operators are on record as being against this change, believing that it will put an end to any new landfills in the province.</w:t>
      </w:r>
    </w:p>
    <w:p w:rsidR="004221BB" w:rsidRDefault="004A65C5" w:rsidP="00D5084A">
      <w:pPr>
        <w:rPr>
          <w:rFonts w:eastAsia="Times New Roman" w:cstheme="minorHAnsi"/>
          <w:color w:val="000000"/>
        </w:rPr>
      </w:pPr>
      <w:r>
        <w:rPr>
          <w:rFonts w:eastAsia="Times New Roman" w:cstheme="minorHAnsi"/>
          <w:color w:val="000000"/>
        </w:rPr>
        <w:t>“</w:t>
      </w:r>
      <w:r w:rsidR="00CD6527">
        <w:rPr>
          <w:rFonts w:eastAsia="Times New Roman" w:cstheme="minorHAnsi"/>
          <w:color w:val="000000"/>
        </w:rPr>
        <w:t xml:space="preserve">We </w:t>
      </w:r>
      <w:r w:rsidR="00CD0C8E">
        <w:rPr>
          <w:rFonts w:eastAsia="Times New Roman" w:cstheme="minorHAnsi"/>
          <w:color w:val="000000"/>
        </w:rPr>
        <w:t>ca now confirm</w:t>
      </w:r>
      <w:bookmarkStart w:id="0" w:name="_GoBack"/>
      <w:bookmarkEnd w:id="0"/>
      <w:r w:rsidR="00CD6527">
        <w:rPr>
          <w:rFonts w:eastAsia="Times New Roman" w:cstheme="minorHAnsi"/>
          <w:color w:val="000000"/>
        </w:rPr>
        <w:t xml:space="preserve"> that m</w:t>
      </w:r>
      <w:r>
        <w:rPr>
          <w:rFonts w:eastAsia="Times New Roman" w:cstheme="minorHAnsi"/>
          <w:color w:val="000000"/>
        </w:rPr>
        <w:t>unicipal approval will</w:t>
      </w:r>
      <w:r w:rsidR="00CD6527">
        <w:rPr>
          <w:rFonts w:eastAsia="Times New Roman" w:cstheme="minorHAnsi"/>
          <w:color w:val="000000"/>
        </w:rPr>
        <w:t xml:space="preserve"> improve</w:t>
      </w:r>
      <w:r>
        <w:rPr>
          <w:rFonts w:eastAsia="Times New Roman" w:cstheme="minorHAnsi"/>
          <w:color w:val="000000"/>
        </w:rPr>
        <w:t xml:space="preserve"> landfill </w:t>
      </w:r>
      <w:r w:rsidR="00621B3A">
        <w:rPr>
          <w:rFonts w:eastAsia="Times New Roman" w:cstheme="minorHAnsi"/>
          <w:color w:val="000000"/>
        </w:rPr>
        <w:t>operations</w:t>
      </w:r>
      <w:r>
        <w:rPr>
          <w:rFonts w:eastAsia="Times New Roman" w:cstheme="minorHAnsi"/>
          <w:color w:val="000000"/>
        </w:rPr>
        <w:t>, not eliminate them,” said Ted Comiskey, Mayor of Ingersoll and Chair of the Demand the Right Coalition. “By placing municipal governments on a level playing field with private waste management companies, councils and staff can negotiate for enhanced environmental protections, better site selections, and improved financial considerations on costs such as tipping fees and municipal services.”</w:t>
      </w:r>
    </w:p>
    <w:p w:rsidR="004A65C5" w:rsidRDefault="00621B3A" w:rsidP="00D5084A">
      <w:pPr>
        <w:rPr>
          <w:rFonts w:eastAsia="Times New Roman" w:cstheme="minorHAnsi"/>
          <w:color w:val="000000"/>
        </w:rPr>
      </w:pPr>
      <w:r>
        <w:rPr>
          <w:rFonts w:eastAsia="Times New Roman" w:cstheme="minorHAnsi"/>
          <w:color w:val="000000"/>
        </w:rPr>
        <w:t>Comiskey said, “</w:t>
      </w:r>
      <w:r w:rsidR="000F3AA5">
        <w:rPr>
          <w:rFonts w:eastAsia="Times New Roman" w:cstheme="minorHAnsi"/>
          <w:color w:val="000000"/>
        </w:rPr>
        <w:t>M</w:t>
      </w:r>
      <w:r w:rsidR="004572D9">
        <w:rPr>
          <w:rFonts w:eastAsia="Times New Roman" w:cstheme="minorHAnsi"/>
          <w:color w:val="000000"/>
        </w:rPr>
        <w:t xml:space="preserve">unicipalities want </w:t>
      </w:r>
      <w:r w:rsidR="000F3AA5">
        <w:rPr>
          <w:rFonts w:eastAsia="Times New Roman" w:cstheme="minorHAnsi"/>
          <w:color w:val="000000"/>
        </w:rPr>
        <w:t>t</w:t>
      </w:r>
      <w:r w:rsidR="004572D9">
        <w:rPr>
          <w:rFonts w:eastAsia="Times New Roman" w:cstheme="minorHAnsi"/>
          <w:color w:val="000000"/>
        </w:rPr>
        <w:t>he right to say yes or no,</w:t>
      </w:r>
      <w:r w:rsidR="000F3AA5">
        <w:rPr>
          <w:rFonts w:eastAsia="Times New Roman" w:cstheme="minorHAnsi"/>
          <w:color w:val="000000"/>
        </w:rPr>
        <w:t xml:space="preserve"> as</w:t>
      </w:r>
      <w:r w:rsidR="004572D9">
        <w:rPr>
          <w:rFonts w:eastAsia="Times New Roman" w:cstheme="minorHAnsi"/>
          <w:color w:val="000000"/>
        </w:rPr>
        <w:t xml:space="preserve"> we do with casinos, </w:t>
      </w:r>
      <w:r w:rsidR="000F3AA5">
        <w:rPr>
          <w:rFonts w:eastAsia="Times New Roman" w:cstheme="minorHAnsi"/>
          <w:color w:val="000000"/>
        </w:rPr>
        <w:t xml:space="preserve">cannabis stores, and nuclear waste sites. This will be good for all concerned, as it means that communities will be given real choices. There will also be a </w:t>
      </w:r>
      <w:r>
        <w:rPr>
          <w:rFonts w:eastAsia="Times New Roman" w:cstheme="minorHAnsi"/>
          <w:color w:val="000000"/>
        </w:rPr>
        <w:t>cost impact on waste management. If the cost of landfill goes up, there</w:t>
      </w:r>
      <w:r w:rsidR="000F3AA5">
        <w:rPr>
          <w:rFonts w:eastAsia="Times New Roman" w:cstheme="minorHAnsi"/>
          <w:color w:val="000000"/>
        </w:rPr>
        <w:t xml:space="preserve"> will</w:t>
      </w:r>
      <w:r>
        <w:rPr>
          <w:rFonts w:eastAsia="Times New Roman" w:cstheme="minorHAnsi"/>
          <w:color w:val="000000"/>
        </w:rPr>
        <w:t xml:space="preserve"> </w:t>
      </w:r>
      <w:r w:rsidR="000F3AA5">
        <w:rPr>
          <w:rFonts w:eastAsia="Times New Roman" w:cstheme="minorHAnsi"/>
          <w:color w:val="000000"/>
        </w:rPr>
        <w:t xml:space="preserve">be </w:t>
      </w:r>
      <w:r>
        <w:rPr>
          <w:rFonts w:eastAsia="Times New Roman" w:cstheme="minorHAnsi"/>
          <w:color w:val="000000"/>
        </w:rPr>
        <w:t>a financial incentive for companies to reduce their waste. Currently, there is none.</w:t>
      </w:r>
      <w:r w:rsidR="00D4189B">
        <w:rPr>
          <w:rFonts w:eastAsia="Times New Roman" w:cstheme="minorHAnsi"/>
          <w:color w:val="000000"/>
        </w:rPr>
        <w:t>”</w:t>
      </w:r>
    </w:p>
    <w:p w:rsidR="00621B3A" w:rsidRDefault="00621B3A" w:rsidP="00D5084A">
      <w:pPr>
        <w:rPr>
          <w:rFonts w:eastAsia="Times New Roman" w:cstheme="minorHAnsi"/>
          <w:color w:val="000000"/>
        </w:rPr>
      </w:pPr>
      <w:r w:rsidRPr="00D5084A">
        <w:rPr>
          <w:rFonts w:eastAsia="Times New Roman" w:cstheme="minorHAnsi"/>
          <w:color w:val="000000"/>
        </w:rPr>
        <w:t>Th</w:t>
      </w:r>
      <w:r>
        <w:rPr>
          <w:rFonts w:eastAsia="Times New Roman" w:cstheme="minorHAnsi"/>
          <w:color w:val="000000"/>
        </w:rPr>
        <w:t>e</w:t>
      </w:r>
      <w:r w:rsidRPr="00D5084A">
        <w:rPr>
          <w:rFonts w:eastAsia="Times New Roman" w:cstheme="minorHAnsi"/>
          <w:color w:val="000000"/>
        </w:rPr>
        <w:t xml:space="preserve"> survey involved a random selection process, with 325 participants. Invitations to participate in the survey were sent to a list of over 1700 mayors, reeves, councillors and </w:t>
      </w:r>
      <w:r>
        <w:rPr>
          <w:rFonts w:eastAsia="Times New Roman" w:cstheme="minorHAnsi"/>
          <w:color w:val="000000"/>
        </w:rPr>
        <w:t xml:space="preserve">chief administrators </w:t>
      </w:r>
      <w:r w:rsidRPr="00D5084A">
        <w:rPr>
          <w:rFonts w:eastAsia="Times New Roman" w:cstheme="minorHAnsi"/>
          <w:color w:val="000000"/>
        </w:rPr>
        <w:t>in Ontario. The margin of error for a response rate on a population of this size is +/-4.89.</w:t>
      </w:r>
    </w:p>
    <w:p w:rsidR="00DF6E0B" w:rsidRDefault="00F119B9" w:rsidP="00D5084A">
      <w:pPr>
        <w:rPr>
          <w:rFonts w:eastAsia="Times New Roman" w:cstheme="minorHAnsi"/>
          <w:color w:val="000000"/>
        </w:rPr>
      </w:pPr>
      <w:r>
        <w:rPr>
          <w:rFonts w:eastAsia="Times New Roman" w:cstheme="minorHAnsi"/>
          <w:color w:val="000000"/>
        </w:rPr>
        <w:t>Highlights of the survey:</w:t>
      </w:r>
    </w:p>
    <w:p w:rsidR="00F119B9" w:rsidRDefault="00F119B9" w:rsidP="00F119B9">
      <w:pPr>
        <w:pStyle w:val="ListParagraph"/>
        <w:numPr>
          <w:ilvl w:val="0"/>
          <w:numId w:val="1"/>
        </w:numPr>
        <w:rPr>
          <w:rFonts w:eastAsia="Times New Roman" w:cstheme="minorHAnsi"/>
          <w:color w:val="000000"/>
        </w:rPr>
      </w:pPr>
      <w:r>
        <w:rPr>
          <w:rFonts w:eastAsia="Times New Roman" w:cstheme="minorHAnsi"/>
          <w:color w:val="000000"/>
        </w:rPr>
        <w:t>Nine of ten municipal leaders support the Government of Ontario providing municipalities with the right to approve new landfills</w:t>
      </w:r>
    </w:p>
    <w:p w:rsidR="00F119B9" w:rsidRDefault="00F119B9" w:rsidP="00F119B9">
      <w:pPr>
        <w:pStyle w:val="ListParagraph"/>
        <w:numPr>
          <w:ilvl w:val="0"/>
          <w:numId w:val="1"/>
        </w:numPr>
        <w:rPr>
          <w:rFonts w:eastAsia="Times New Roman" w:cstheme="minorHAnsi"/>
          <w:color w:val="000000"/>
        </w:rPr>
      </w:pPr>
      <w:r>
        <w:rPr>
          <w:rFonts w:eastAsia="Times New Roman" w:cstheme="minorHAnsi"/>
          <w:color w:val="000000"/>
        </w:rPr>
        <w:t>Four of ten would still support hosting new landfill in their communities, if certain conditions were met</w:t>
      </w:r>
    </w:p>
    <w:p w:rsidR="00F119B9" w:rsidRDefault="00F119B9" w:rsidP="00F119B9">
      <w:pPr>
        <w:pStyle w:val="ListParagraph"/>
        <w:numPr>
          <w:ilvl w:val="0"/>
          <w:numId w:val="1"/>
        </w:numPr>
        <w:rPr>
          <w:rFonts w:eastAsia="Times New Roman" w:cstheme="minorHAnsi"/>
          <w:color w:val="000000"/>
        </w:rPr>
      </w:pPr>
      <w:r>
        <w:rPr>
          <w:rFonts w:eastAsia="Times New Roman" w:cstheme="minorHAnsi"/>
          <w:color w:val="000000"/>
        </w:rPr>
        <w:t>Top conditions for approval include Environmental (27%) location of site (19%) financial considerations (15%) resident opinion (9%) odour controls (9%) and public safety (8%)</w:t>
      </w:r>
    </w:p>
    <w:p w:rsidR="00C35A1B" w:rsidRDefault="00C35A1B" w:rsidP="00CD0C8E">
      <w:r>
        <w:lastRenderedPageBreak/>
        <w:t xml:space="preserve">Further details about the coalition and a full list of its members are available at </w:t>
      </w:r>
      <w:hyperlink r:id="rId6" w:history="1">
        <w:r w:rsidRPr="00A63EEB">
          <w:rPr>
            <w:rStyle w:val="Hyperlink"/>
          </w:rPr>
          <w:t>www.demandtheright.ca</w:t>
        </w:r>
      </w:hyperlink>
      <w:r>
        <w:rPr>
          <w:rStyle w:val="Hyperlink"/>
        </w:rPr>
        <w:t>.</w:t>
      </w:r>
    </w:p>
    <w:p w:rsidR="00C35A1B" w:rsidRDefault="00C35A1B" w:rsidP="00CD0C8E">
      <w:r>
        <w:t>-end-</w:t>
      </w:r>
    </w:p>
    <w:p w:rsidR="00C35A1B" w:rsidRDefault="00C35A1B" w:rsidP="00CD0C8E">
      <w:r>
        <w:t>For information contact:</w:t>
      </w:r>
    </w:p>
    <w:p w:rsidR="00C35A1B" w:rsidRDefault="00C35A1B" w:rsidP="00CD0C8E">
      <w:pPr>
        <w:spacing w:after="0" w:line="240" w:lineRule="auto"/>
      </w:pPr>
      <w:r>
        <w:t>Ted Griffith</w:t>
      </w:r>
    </w:p>
    <w:p w:rsidR="00C35A1B" w:rsidRDefault="00C35A1B" w:rsidP="00CD0C8E">
      <w:pPr>
        <w:spacing w:after="0" w:line="240" w:lineRule="auto"/>
      </w:pPr>
      <w:r>
        <w:t>Campbell Strategies</w:t>
      </w:r>
    </w:p>
    <w:p w:rsidR="00C35A1B" w:rsidRDefault="00CD0C8E" w:rsidP="00CD0C8E">
      <w:pPr>
        <w:spacing w:after="0" w:line="240" w:lineRule="auto"/>
      </w:pPr>
      <w:hyperlink r:id="rId7" w:history="1">
        <w:r w:rsidRPr="005343B2">
          <w:rPr>
            <w:rStyle w:val="Hyperlink"/>
          </w:rPr>
          <w:t>tedg@campbellstrategies.com</w:t>
        </w:r>
      </w:hyperlink>
    </w:p>
    <w:p w:rsidR="00C35A1B" w:rsidRDefault="00C35A1B" w:rsidP="00CD0C8E">
      <w:pPr>
        <w:spacing w:after="0" w:line="240" w:lineRule="auto"/>
      </w:pPr>
      <w:r>
        <w:t>416.518.8308</w:t>
      </w:r>
    </w:p>
    <w:p w:rsidR="00C35A1B" w:rsidRPr="00C35A1B" w:rsidRDefault="00C35A1B" w:rsidP="00C35A1B">
      <w:pPr>
        <w:rPr>
          <w:rFonts w:eastAsia="Times New Roman" w:cstheme="minorHAnsi"/>
          <w:color w:val="000000"/>
        </w:rPr>
      </w:pPr>
    </w:p>
    <w:sectPr w:rsidR="00C35A1B" w:rsidRPr="00C35A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D2441"/>
    <w:multiLevelType w:val="hybridMultilevel"/>
    <w:tmpl w:val="1D862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DF"/>
    <w:rsid w:val="000F3AA5"/>
    <w:rsid w:val="002B3FDF"/>
    <w:rsid w:val="003243B5"/>
    <w:rsid w:val="004221BB"/>
    <w:rsid w:val="004572D9"/>
    <w:rsid w:val="004A65C5"/>
    <w:rsid w:val="00621B3A"/>
    <w:rsid w:val="006B3E51"/>
    <w:rsid w:val="00783553"/>
    <w:rsid w:val="00C35A1B"/>
    <w:rsid w:val="00CD0C8E"/>
    <w:rsid w:val="00CD6527"/>
    <w:rsid w:val="00D4189B"/>
    <w:rsid w:val="00D5084A"/>
    <w:rsid w:val="00DF6E0B"/>
    <w:rsid w:val="00E24C9D"/>
    <w:rsid w:val="00E539AB"/>
    <w:rsid w:val="00F119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E431"/>
  <w15:chartTrackingRefBased/>
  <w15:docId w15:val="{606789B7-D72A-4AC2-AFAE-B6D46BBC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E51"/>
    <w:rPr>
      <w:color w:val="0563C1" w:themeColor="hyperlink"/>
      <w:u w:val="single"/>
    </w:rPr>
  </w:style>
  <w:style w:type="character" w:styleId="UnresolvedMention">
    <w:name w:val="Unresolved Mention"/>
    <w:basedOn w:val="DefaultParagraphFont"/>
    <w:uiPriority w:val="99"/>
    <w:semiHidden/>
    <w:unhideWhenUsed/>
    <w:rsid w:val="006B3E51"/>
    <w:rPr>
      <w:color w:val="605E5C"/>
      <w:shd w:val="clear" w:color="auto" w:fill="E1DFDD"/>
    </w:rPr>
  </w:style>
  <w:style w:type="paragraph" w:styleId="ListParagraph">
    <w:name w:val="List Paragraph"/>
    <w:basedOn w:val="Normal"/>
    <w:uiPriority w:val="34"/>
    <w:qFormat/>
    <w:rsid w:val="00F1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dg@campbellstrateg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andtheright.ca" TargetMode="External"/><Relationship Id="rId5" Type="http://schemas.openxmlformats.org/officeDocument/2006/relationships/hyperlink" Target="http://www.demandtheright.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Griffith</dc:creator>
  <cp:keywords/>
  <dc:description/>
  <cp:lastModifiedBy>Ted Griffith</cp:lastModifiedBy>
  <cp:revision>2</cp:revision>
  <dcterms:created xsi:type="dcterms:W3CDTF">2019-05-21T20:21:00Z</dcterms:created>
  <dcterms:modified xsi:type="dcterms:W3CDTF">2019-05-21T20:21:00Z</dcterms:modified>
</cp:coreProperties>
</file>